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ED" w:rsidRDefault="00BD65ED" w:rsidP="00BD65ED">
      <w:pPr>
        <w:jc w:val="center"/>
        <w:rPr>
          <w:b/>
        </w:rPr>
      </w:pPr>
      <w:r w:rsidRPr="00BD65ED">
        <w:rPr>
          <w:b/>
        </w:rPr>
        <w:t xml:space="preserve">iMovie </w:t>
      </w:r>
      <w:r w:rsidRPr="00BD65ED">
        <w:rPr>
          <w:b/>
          <w:u w:val="single"/>
        </w:rPr>
        <w:t>Bud, Not Buddy</w:t>
      </w:r>
      <w:r w:rsidRPr="00BD65ED">
        <w:rPr>
          <w:b/>
        </w:rPr>
        <w:t xml:space="preserve"> TV Commercial Rubric</w:t>
      </w:r>
    </w:p>
    <w:p w:rsidR="00BD65ED" w:rsidRDefault="00FA0DE4" w:rsidP="00FA0DE4">
      <w:pPr>
        <w:rPr>
          <w:b/>
        </w:rPr>
      </w:pPr>
      <w:r>
        <w:rPr>
          <w:b/>
        </w:rPr>
        <w:t>Name: 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Group Members: _______________________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Date: ________________________</w:t>
      </w:r>
    </w:p>
    <w:tbl>
      <w:tblPr>
        <w:tblStyle w:val="TableGrid"/>
        <w:tblW w:w="14130" w:type="dxa"/>
        <w:tblInd w:w="-882" w:type="dxa"/>
        <w:tblLook w:val="00BF"/>
      </w:tblPr>
      <w:tblGrid>
        <w:gridCol w:w="1728"/>
        <w:gridCol w:w="2340"/>
        <w:gridCol w:w="2772"/>
        <w:gridCol w:w="2790"/>
        <w:gridCol w:w="2520"/>
        <w:gridCol w:w="1980"/>
      </w:tblGrid>
      <w:tr w:rsidR="00FA0DE4">
        <w:tc>
          <w:tcPr>
            <w:tcW w:w="1728" w:type="dxa"/>
          </w:tcPr>
          <w:p w:rsidR="00BD65ED" w:rsidRPr="00960C02" w:rsidRDefault="00BD65ED" w:rsidP="00960C0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60C02">
              <w:rPr>
                <w:rFonts w:ascii="Times New Roman" w:hAnsi="Times New Roman"/>
                <w:b/>
                <w:sz w:val="28"/>
              </w:rPr>
              <w:t>Category</w:t>
            </w:r>
          </w:p>
        </w:tc>
        <w:tc>
          <w:tcPr>
            <w:tcW w:w="2340" w:type="dxa"/>
          </w:tcPr>
          <w:p w:rsidR="00BD65ED" w:rsidRPr="00960C02" w:rsidRDefault="00BD65ED" w:rsidP="00960C0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60C02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2772" w:type="dxa"/>
          </w:tcPr>
          <w:p w:rsidR="00BD65ED" w:rsidRPr="00960C02" w:rsidRDefault="00BD65ED" w:rsidP="00960C0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60C02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2790" w:type="dxa"/>
          </w:tcPr>
          <w:p w:rsidR="00BD65ED" w:rsidRPr="00960C02" w:rsidRDefault="00BD65ED" w:rsidP="00960C0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60C02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2520" w:type="dxa"/>
          </w:tcPr>
          <w:p w:rsidR="00BD65ED" w:rsidRPr="00960C02" w:rsidRDefault="00BD65ED" w:rsidP="00960C0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60C02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980" w:type="dxa"/>
          </w:tcPr>
          <w:p w:rsidR="00BD65ED" w:rsidRPr="00960C02" w:rsidRDefault="00BD65ED" w:rsidP="00960C02">
            <w:pPr>
              <w:jc w:val="center"/>
              <w:rPr>
                <w:b/>
                <w:sz w:val="28"/>
              </w:rPr>
            </w:pPr>
            <w:r w:rsidRPr="00960C02">
              <w:rPr>
                <w:b/>
                <w:sz w:val="28"/>
              </w:rPr>
              <w:t>Score</w:t>
            </w:r>
          </w:p>
        </w:tc>
      </w:tr>
      <w:tr w:rsidR="00FA0DE4">
        <w:tc>
          <w:tcPr>
            <w:tcW w:w="1728" w:type="dxa"/>
          </w:tcPr>
          <w:p w:rsidR="00BD65ED" w:rsidRPr="00960C02" w:rsidRDefault="00BD65ED" w:rsidP="00960C02">
            <w:pPr>
              <w:jc w:val="center"/>
              <w:rPr>
                <w:rFonts w:ascii="Times New Roman" w:hAnsi="Times New Roman"/>
                <w:b/>
              </w:rPr>
            </w:pPr>
            <w:r w:rsidRPr="00960C02">
              <w:rPr>
                <w:rFonts w:ascii="Times New Roman" w:hAnsi="Times New Roman"/>
                <w:b/>
              </w:rPr>
              <w:t>Storyboard</w:t>
            </w:r>
          </w:p>
        </w:tc>
        <w:tc>
          <w:tcPr>
            <w:tcW w:w="2340" w:type="dxa"/>
          </w:tcPr>
          <w:p w:rsidR="00BD65ED" w:rsidRPr="00960C02" w:rsidRDefault="00BD65ED" w:rsidP="00960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2"/>
                <w:szCs w:val="18"/>
              </w:rPr>
            </w:pPr>
            <w:r w:rsidRPr="00960C02">
              <w:rPr>
                <w:rFonts w:ascii="Times New Roman" w:hAnsi="Times New Roman" w:cs="Arial"/>
                <w:sz w:val="22"/>
                <w:szCs w:val="18"/>
              </w:rPr>
              <w:t>Storyboard is</w:t>
            </w:r>
            <w:r w:rsidR="00FA0DE4" w:rsidRPr="00960C02">
              <w:rPr>
                <w:rFonts w:ascii="Times New Roman" w:hAnsi="Times New Roman" w:cs="Arial"/>
                <w:sz w:val="22"/>
                <w:szCs w:val="18"/>
              </w:rPr>
              <w:t xml:space="preserve"> </w:t>
            </w:r>
            <w:r w:rsidRPr="00960C02">
              <w:rPr>
                <w:rFonts w:ascii="Times New Roman" w:hAnsi="Times New Roman" w:cs="Arial"/>
                <w:sz w:val="22"/>
                <w:szCs w:val="18"/>
              </w:rPr>
              <w:t>complete with</w:t>
            </w:r>
            <w:r w:rsidR="00FA0DE4" w:rsidRPr="00960C02">
              <w:rPr>
                <w:rFonts w:ascii="Times New Roman" w:hAnsi="Times New Roman" w:cs="Arial"/>
                <w:sz w:val="22"/>
                <w:szCs w:val="18"/>
              </w:rPr>
              <w:t xml:space="preserve"> </w:t>
            </w:r>
            <w:r w:rsidRPr="00960C02">
              <w:rPr>
                <w:rFonts w:ascii="Times New Roman" w:hAnsi="Times New Roman" w:cs="Arial"/>
                <w:sz w:val="22"/>
                <w:szCs w:val="18"/>
              </w:rPr>
              <w:t>sketches for each</w:t>
            </w:r>
            <w:r w:rsidR="00FA0DE4" w:rsidRPr="00960C02">
              <w:rPr>
                <w:rFonts w:ascii="Times New Roman" w:hAnsi="Times New Roman" w:cs="Arial"/>
                <w:sz w:val="22"/>
                <w:szCs w:val="18"/>
              </w:rPr>
              <w:t xml:space="preserve"> </w:t>
            </w:r>
            <w:r w:rsidRPr="00960C02">
              <w:rPr>
                <w:rFonts w:ascii="Times New Roman" w:hAnsi="Times New Roman" w:cs="Arial"/>
                <w:sz w:val="22"/>
                <w:szCs w:val="18"/>
              </w:rPr>
              <w:t>scene, detailed notes</w:t>
            </w:r>
            <w:r w:rsidR="00FA0DE4" w:rsidRPr="00960C02">
              <w:rPr>
                <w:rFonts w:ascii="Times New Roman" w:hAnsi="Times New Roman" w:cs="Arial"/>
                <w:sz w:val="22"/>
                <w:szCs w:val="18"/>
              </w:rPr>
              <w:t xml:space="preserve"> </w:t>
            </w:r>
            <w:r w:rsidRPr="00960C02">
              <w:rPr>
                <w:rFonts w:ascii="Times New Roman" w:hAnsi="Times New Roman" w:cs="Arial"/>
                <w:sz w:val="22"/>
                <w:szCs w:val="18"/>
              </w:rPr>
              <w:t>on titles, transitions,</w:t>
            </w:r>
            <w:r w:rsidR="00FA0DE4" w:rsidRPr="00960C02">
              <w:rPr>
                <w:rFonts w:ascii="Times New Roman" w:hAnsi="Times New Roman" w:cs="Arial"/>
                <w:sz w:val="22"/>
                <w:szCs w:val="18"/>
              </w:rPr>
              <w:t xml:space="preserve"> </w:t>
            </w:r>
            <w:r w:rsidRPr="00960C02">
              <w:rPr>
                <w:rFonts w:ascii="Times New Roman" w:hAnsi="Times New Roman" w:cs="Arial"/>
                <w:sz w:val="22"/>
                <w:szCs w:val="18"/>
              </w:rPr>
              <w:t>special effects,</w:t>
            </w:r>
            <w:r w:rsidR="00FA0DE4" w:rsidRPr="00960C02">
              <w:rPr>
                <w:rFonts w:ascii="Times New Roman" w:hAnsi="Times New Roman" w:cs="Arial"/>
                <w:sz w:val="22"/>
                <w:szCs w:val="18"/>
              </w:rPr>
              <w:t xml:space="preserve"> </w:t>
            </w:r>
            <w:r w:rsidRPr="00960C02">
              <w:rPr>
                <w:rFonts w:ascii="Times New Roman" w:hAnsi="Times New Roman" w:cs="Arial"/>
                <w:sz w:val="22"/>
                <w:szCs w:val="18"/>
              </w:rPr>
              <w:t>sound, etc.</w:t>
            </w:r>
            <w:r w:rsidR="00FA0DE4" w:rsidRPr="00960C02">
              <w:rPr>
                <w:rFonts w:ascii="Times New Roman" w:hAnsi="Times New Roman" w:cs="Arial"/>
                <w:sz w:val="22"/>
                <w:szCs w:val="18"/>
              </w:rPr>
              <w:t xml:space="preserve"> </w:t>
            </w:r>
            <w:r w:rsidRPr="00960C02">
              <w:rPr>
                <w:rFonts w:ascii="Times New Roman" w:hAnsi="Times New Roman" w:cs="Arial"/>
                <w:sz w:val="22"/>
                <w:szCs w:val="18"/>
              </w:rPr>
              <w:t>Storyboard reflects</w:t>
            </w:r>
            <w:r w:rsidR="00FA0DE4" w:rsidRPr="00960C02">
              <w:rPr>
                <w:rFonts w:ascii="Times New Roman" w:hAnsi="Times New Roman" w:cs="Arial"/>
                <w:sz w:val="22"/>
                <w:szCs w:val="18"/>
              </w:rPr>
              <w:t xml:space="preserve"> </w:t>
            </w:r>
            <w:r w:rsidRPr="00960C02">
              <w:rPr>
                <w:rFonts w:ascii="Times New Roman" w:hAnsi="Times New Roman" w:cs="Arial"/>
                <w:sz w:val="22"/>
                <w:szCs w:val="18"/>
              </w:rPr>
              <w:t>outstanding planning</w:t>
            </w:r>
            <w:r w:rsidR="00FA0DE4" w:rsidRPr="00960C02">
              <w:rPr>
                <w:rFonts w:ascii="Times New Roman" w:hAnsi="Times New Roman" w:cs="Arial"/>
                <w:sz w:val="22"/>
                <w:szCs w:val="18"/>
              </w:rPr>
              <w:t xml:space="preserve"> </w:t>
            </w:r>
            <w:r w:rsidRPr="00960C02">
              <w:rPr>
                <w:rFonts w:ascii="Times New Roman" w:hAnsi="Times New Roman" w:cs="Arial"/>
                <w:sz w:val="22"/>
                <w:szCs w:val="18"/>
              </w:rPr>
              <w:t>and organization for</w:t>
            </w:r>
            <w:r w:rsidR="00FA0DE4" w:rsidRPr="00960C02">
              <w:rPr>
                <w:rFonts w:ascii="Times New Roman" w:hAnsi="Times New Roman" w:cs="Arial"/>
                <w:sz w:val="22"/>
                <w:szCs w:val="18"/>
              </w:rPr>
              <w:t xml:space="preserve"> t</w:t>
            </w:r>
            <w:r w:rsidRPr="00960C02">
              <w:rPr>
                <w:rFonts w:ascii="Times New Roman" w:hAnsi="Times New Roman" w:cs="Arial"/>
                <w:sz w:val="22"/>
                <w:szCs w:val="18"/>
              </w:rPr>
              <w:t>he visuals in the</w:t>
            </w:r>
            <w:r w:rsidR="00FA0DE4" w:rsidRPr="00960C02">
              <w:rPr>
                <w:rFonts w:ascii="Times New Roman" w:hAnsi="Times New Roman" w:cs="Arial"/>
                <w:sz w:val="22"/>
                <w:szCs w:val="18"/>
              </w:rPr>
              <w:t xml:space="preserve"> </w:t>
            </w:r>
            <w:r w:rsidRPr="00960C02">
              <w:rPr>
                <w:rFonts w:ascii="Times New Roman" w:hAnsi="Times New Roman" w:cs="Arial"/>
                <w:sz w:val="22"/>
                <w:szCs w:val="18"/>
              </w:rPr>
              <w:t>video.</w:t>
            </w:r>
          </w:p>
        </w:tc>
        <w:tc>
          <w:tcPr>
            <w:tcW w:w="2772" w:type="dxa"/>
          </w:tcPr>
          <w:p w:rsidR="00BD65ED" w:rsidRPr="00960C02" w:rsidRDefault="00BD65ED" w:rsidP="00960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2"/>
                <w:szCs w:val="18"/>
              </w:rPr>
            </w:pPr>
            <w:r w:rsidRPr="00960C02">
              <w:rPr>
                <w:rFonts w:ascii="Times New Roman" w:hAnsi="Times New Roman" w:cs="Arial"/>
                <w:sz w:val="22"/>
                <w:szCs w:val="18"/>
              </w:rPr>
              <w:t>Storyboard is</w:t>
            </w:r>
            <w:r w:rsidR="00FA0DE4" w:rsidRPr="00960C02">
              <w:rPr>
                <w:rFonts w:ascii="Times New Roman" w:hAnsi="Times New Roman" w:cs="Arial"/>
                <w:sz w:val="22"/>
                <w:szCs w:val="18"/>
              </w:rPr>
              <w:t xml:space="preserve"> </w:t>
            </w:r>
            <w:r w:rsidRPr="00960C02">
              <w:rPr>
                <w:rFonts w:ascii="Times New Roman" w:hAnsi="Times New Roman" w:cs="Arial"/>
                <w:sz w:val="22"/>
                <w:szCs w:val="18"/>
              </w:rPr>
              <w:t>relatively complete</w:t>
            </w:r>
            <w:r w:rsidR="00FA0DE4" w:rsidRPr="00960C02">
              <w:rPr>
                <w:rFonts w:ascii="Times New Roman" w:hAnsi="Times New Roman" w:cs="Arial"/>
                <w:sz w:val="22"/>
                <w:szCs w:val="18"/>
              </w:rPr>
              <w:t xml:space="preserve"> </w:t>
            </w:r>
            <w:r w:rsidRPr="00960C02">
              <w:rPr>
                <w:rFonts w:ascii="Times New Roman" w:hAnsi="Times New Roman" w:cs="Arial"/>
                <w:sz w:val="22"/>
                <w:szCs w:val="18"/>
              </w:rPr>
              <w:t>with sketches for</w:t>
            </w:r>
            <w:r w:rsidR="00FA0DE4" w:rsidRPr="00960C02">
              <w:rPr>
                <w:rFonts w:ascii="Times New Roman" w:hAnsi="Times New Roman" w:cs="Arial"/>
                <w:sz w:val="22"/>
                <w:szCs w:val="18"/>
              </w:rPr>
              <w:t xml:space="preserve"> </w:t>
            </w:r>
            <w:r w:rsidRPr="00960C02">
              <w:rPr>
                <w:rFonts w:ascii="Times New Roman" w:hAnsi="Times New Roman" w:cs="Arial"/>
                <w:sz w:val="22"/>
                <w:szCs w:val="18"/>
              </w:rPr>
              <w:t>most scenes, and</w:t>
            </w:r>
            <w:r w:rsidR="00FA0DE4" w:rsidRPr="00960C02">
              <w:rPr>
                <w:rFonts w:ascii="Times New Roman" w:hAnsi="Times New Roman" w:cs="Arial"/>
                <w:sz w:val="22"/>
                <w:szCs w:val="18"/>
              </w:rPr>
              <w:t xml:space="preserve"> notes on title</w:t>
            </w:r>
            <w:r w:rsidRPr="00960C02">
              <w:rPr>
                <w:rFonts w:ascii="Times New Roman" w:hAnsi="Times New Roman" w:cs="Arial"/>
                <w:sz w:val="22"/>
                <w:szCs w:val="18"/>
              </w:rPr>
              <w:t>,</w:t>
            </w:r>
            <w:r w:rsidR="00FA0DE4" w:rsidRPr="00960C02">
              <w:rPr>
                <w:rFonts w:ascii="Times New Roman" w:hAnsi="Times New Roman" w:cs="Arial"/>
                <w:sz w:val="22"/>
                <w:szCs w:val="18"/>
              </w:rPr>
              <w:t xml:space="preserve"> t</w:t>
            </w:r>
            <w:r w:rsidRPr="00960C02">
              <w:rPr>
                <w:rFonts w:ascii="Times New Roman" w:hAnsi="Times New Roman" w:cs="Arial"/>
                <w:sz w:val="22"/>
                <w:szCs w:val="18"/>
              </w:rPr>
              <w:t>ransitions, special</w:t>
            </w:r>
            <w:r w:rsidR="00FA0DE4" w:rsidRPr="00960C02">
              <w:rPr>
                <w:rFonts w:ascii="Times New Roman" w:hAnsi="Times New Roman" w:cs="Arial"/>
                <w:sz w:val="22"/>
                <w:szCs w:val="18"/>
              </w:rPr>
              <w:t xml:space="preserve"> </w:t>
            </w:r>
            <w:r w:rsidRPr="00960C02">
              <w:rPr>
                <w:rFonts w:ascii="Times New Roman" w:hAnsi="Times New Roman" w:cs="Arial"/>
                <w:sz w:val="22"/>
                <w:szCs w:val="18"/>
              </w:rPr>
              <w:t>effects, sound, etc.</w:t>
            </w:r>
            <w:r w:rsidR="00FA0DE4" w:rsidRPr="00960C02">
              <w:rPr>
                <w:rFonts w:ascii="Times New Roman" w:hAnsi="Times New Roman" w:cs="Arial"/>
                <w:sz w:val="22"/>
                <w:szCs w:val="18"/>
              </w:rPr>
              <w:t xml:space="preserve"> </w:t>
            </w:r>
            <w:r w:rsidRPr="00960C02">
              <w:rPr>
                <w:rFonts w:ascii="Times New Roman" w:hAnsi="Times New Roman" w:cs="Arial"/>
                <w:sz w:val="22"/>
                <w:szCs w:val="18"/>
              </w:rPr>
              <w:t>Storyboard reflects</w:t>
            </w:r>
            <w:r w:rsidR="00FA0DE4" w:rsidRPr="00960C02">
              <w:rPr>
                <w:rFonts w:ascii="Times New Roman" w:hAnsi="Times New Roman" w:cs="Arial"/>
                <w:sz w:val="22"/>
                <w:szCs w:val="18"/>
              </w:rPr>
              <w:t xml:space="preserve"> </w:t>
            </w:r>
            <w:r w:rsidRPr="00960C02">
              <w:rPr>
                <w:rFonts w:ascii="Times New Roman" w:hAnsi="Times New Roman" w:cs="Arial"/>
                <w:sz w:val="22"/>
                <w:szCs w:val="18"/>
              </w:rPr>
              <w:t>effective planning and</w:t>
            </w:r>
            <w:r w:rsidR="00FA0DE4" w:rsidRPr="00960C02">
              <w:rPr>
                <w:rFonts w:ascii="Times New Roman" w:hAnsi="Times New Roman" w:cs="Arial"/>
                <w:sz w:val="22"/>
                <w:szCs w:val="18"/>
              </w:rPr>
              <w:t xml:space="preserve"> </w:t>
            </w:r>
            <w:r w:rsidRPr="00960C02">
              <w:rPr>
                <w:rFonts w:ascii="Times New Roman" w:hAnsi="Times New Roman" w:cs="Arial"/>
                <w:sz w:val="22"/>
                <w:szCs w:val="18"/>
              </w:rPr>
              <w:t>organization for the</w:t>
            </w:r>
            <w:r w:rsidR="00FA0DE4" w:rsidRPr="00960C02">
              <w:rPr>
                <w:rFonts w:ascii="Times New Roman" w:hAnsi="Times New Roman" w:cs="Arial"/>
                <w:sz w:val="22"/>
                <w:szCs w:val="18"/>
              </w:rPr>
              <w:t xml:space="preserve"> </w:t>
            </w:r>
            <w:r w:rsidRPr="00960C02">
              <w:rPr>
                <w:rFonts w:ascii="Times New Roman" w:hAnsi="Times New Roman" w:cs="Arial"/>
                <w:sz w:val="22"/>
                <w:szCs w:val="18"/>
              </w:rPr>
              <w:t>visuals in the video.</w:t>
            </w:r>
          </w:p>
        </w:tc>
        <w:tc>
          <w:tcPr>
            <w:tcW w:w="2790" w:type="dxa"/>
          </w:tcPr>
          <w:p w:rsidR="00BD65ED" w:rsidRPr="00960C02" w:rsidRDefault="00BD65ED" w:rsidP="00960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2"/>
                <w:szCs w:val="18"/>
              </w:rPr>
            </w:pPr>
            <w:r w:rsidRPr="00960C02">
              <w:rPr>
                <w:rFonts w:ascii="Times New Roman" w:hAnsi="Times New Roman" w:cs="Arial"/>
                <w:sz w:val="22"/>
                <w:szCs w:val="18"/>
              </w:rPr>
              <w:t>Storyboard has glaring</w:t>
            </w:r>
            <w:r w:rsidR="00FA0DE4" w:rsidRPr="00960C02">
              <w:rPr>
                <w:rFonts w:ascii="Times New Roman" w:hAnsi="Times New Roman" w:cs="Arial"/>
                <w:sz w:val="22"/>
                <w:szCs w:val="18"/>
              </w:rPr>
              <w:t xml:space="preserve"> omissions in scene </w:t>
            </w:r>
            <w:r w:rsidRPr="00960C02">
              <w:rPr>
                <w:rFonts w:ascii="Times New Roman" w:hAnsi="Times New Roman" w:cs="Arial"/>
                <w:sz w:val="22"/>
                <w:szCs w:val="18"/>
              </w:rPr>
              <w:t>planning. There are</w:t>
            </w:r>
            <w:r w:rsidR="00FA0DE4" w:rsidRPr="00960C02">
              <w:rPr>
                <w:rFonts w:ascii="Times New Roman" w:hAnsi="Times New Roman" w:cs="Arial"/>
                <w:sz w:val="22"/>
                <w:szCs w:val="18"/>
              </w:rPr>
              <w:t xml:space="preserve"> some sketches, and notes on </w:t>
            </w:r>
            <w:r w:rsidRPr="00960C02">
              <w:rPr>
                <w:rFonts w:ascii="Times New Roman" w:hAnsi="Times New Roman" w:cs="Arial"/>
                <w:sz w:val="22"/>
                <w:szCs w:val="18"/>
              </w:rPr>
              <w:t>titles, transitions, special effects, sound, etc.</w:t>
            </w:r>
            <w:r w:rsidR="00FA0DE4" w:rsidRPr="00960C02">
              <w:rPr>
                <w:rFonts w:ascii="Times New Roman" w:hAnsi="Times New Roman" w:cs="Arial"/>
                <w:sz w:val="22"/>
                <w:szCs w:val="18"/>
              </w:rPr>
              <w:t xml:space="preserve"> Storyboard reflects </w:t>
            </w:r>
            <w:r w:rsidRPr="00960C02">
              <w:rPr>
                <w:rFonts w:ascii="Times New Roman" w:hAnsi="Times New Roman" w:cs="Arial"/>
                <w:sz w:val="22"/>
                <w:szCs w:val="18"/>
              </w:rPr>
              <w:t>attempts at planning</w:t>
            </w:r>
            <w:r w:rsidR="00FA0DE4" w:rsidRPr="00960C02">
              <w:rPr>
                <w:rFonts w:ascii="Times New Roman" w:hAnsi="Times New Roman" w:cs="Arial"/>
                <w:sz w:val="22"/>
                <w:szCs w:val="18"/>
              </w:rPr>
              <w:t xml:space="preserve"> </w:t>
            </w:r>
            <w:r w:rsidRPr="00960C02">
              <w:rPr>
                <w:rFonts w:ascii="Times New Roman" w:hAnsi="Times New Roman" w:cs="Arial"/>
                <w:sz w:val="22"/>
                <w:szCs w:val="18"/>
              </w:rPr>
              <w:t>and organization for</w:t>
            </w:r>
            <w:r w:rsidR="00FA0DE4" w:rsidRPr="00960C02">
              <w:rPr>
                <w:rFonts w:ascii="Times New Roman" w:hAnsi="Times New Roman" w:cs="Arial"/>
                <w:sz w:val="22"/>
                <w:szCs w:val="18"/>
              </w:rPr>
              <w:t xml:space="preserve"> t</w:t>
            </w:r>
            <w:r w:rsidRPr="00960C02">
              <w:rPr>
                <w:rFonts w:ascii="Times New Roman" w:hAnsi="Times New Roman" w:cs="Arial"/>
                <w:sz w:val="22"/>
                <w:szCs w:val="18"/>
              </w:rPr>
              <w:t>he visuals in the video.</w:t>
            </w:r>
          </w:p>
        </w:tc>
        <w:tc>
          <w:tcPr>
            <w:tcW w:w="2520" w:type="dxa"/>
          </w:tcPr>
          <w:p w:rsidR="00BD65ED" w:rsidRPr="00960C02" w:rsidRDefault="00BD65ED" w:rsidP="00960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2"/>
                <w:szCs w:val="18"/>
              </w:rPr>
            </w:pPr>
            <w:r w:rsidRPr="00960C02">
              <w:rPr>
                <w:rFonts w:ascii="Times New Roman" w:hAnsi="Times New Roman" w:cs="Arial"/>
                <w:sz w:val="22"/>
                <w:szCs w:val="18"/>
              </w:rPr>
              <w:t>Storyboard is not done or is so incomplete that it could not be used</w:t>
            </w:r>
            <w:r w:rsidR="00FA0DE4" w:rsidRPr="00960C02">
              <w:rPr>
                <w:rFonts w:ascii="Times New Roman" w:hAnsi="Times New Roman" w:cs="Arial"/>
                <w:sz w:val="22"/>
                <w:szCs w:val="18"/>
              </w:rPr>
              <w:t xml:space="preserve"> </w:t>
            </w:r>
            <w:r w:rsidRPr="00960C02">
              <w:rPr>
                <w:rFonts w:ascii="Times New Roman" w:hAnsi="Times New Roman" w:cs="Arial"/>
                <w:sz w:val="22"/>
                <w:szCs w:val="18"/>
              </w:rPr>
              <w:t>even as a general guide. Storyboard reflects very little planning of the visuals.</w:t>
            </w:r>
          </w:p>
        </w:tc>
        <w:tc>
          <w:tcPr>
            <w:tcW w:w="1980" w:type="dxa"/>
          </w:tcPr>
          <w:p w:rsidR="00BD65ED" w:rsidRDefault="00BD65ED" w:rsidP="00BD65ED">
            <w:pPr>
              <w:jc w:val="center"/>
              <w:rPr>
                <w:b/>
              </w:rPr>
            </w:pPr>
          </w:p>
        </w:tc>
      </w:tr>
      <w:tr w:rsidR="00FA0DE4">
        <w:tc>
          <w:tcPr>
            <w:tcW w:w="1728" w:type="dxa"/>
          </w:tcPr>
          <w:p w:rsidR="00BD65ED" w:rsidRPr="00960C02" w:rsidRDefault="00BD65ED" w:rsidP="00960C02">
            <w:pPr>
              <w:jc w:val="center"/>
              <w:rPr>
                <w:rFonts w:ascii="Times New Roman" w:hAnsi="Times New Roman"/>
                <w:b/>
              </w:rPr>
            </w:pPr>
            <w:r w:rsidRPr="00960C02">
              <w:rPr>
                <w:rFonts w:ascii="Times New Roman" w:hAnsi="Times New Roman"/>
                <w:b/>
              </w:rPr>
              <w:t>Script (grammar, conventions, spelling)</w:t>
            </w:r>
          </w:p>
        </w:tc>
        <w:tc>
          <w:tcPr>
            <w:tcW w:w="2340" w:type="dxa"/>
          </w:tcPr>
          <w:p w:rsidR="00BD65ED" w:rsidRPr="00960C02" w:rsidRDefault="00BD65ED" w:rsidP="00960C02">
            <w:pPr>
              <w:rPr>
                <w:rFonts w:ascii="Times New Roman" w:hAnsi="Times New Roman"/>
                <w:sz w:val="22"/>
              </w:rPr>
            </w:pPr>
            <w:r w:rsidRPr="00960C02">
              <w:rPr>
                <w:rFonts w:ascii="Times New Roman" w:hAnsi="Times New Roman"/>
                <w:sz w:val="22"/>
              </w:rPr>
              <w:t>Writer makes 1-3 errors with grammar, conventions or spelling.</w:t>
            </w:r>
          </w:p>
        </w:tc>
        <w:tc>
          <w:tcPr>
            <w:tcW w:w="2772" w:type="dxa"/>
          </w:tcPr>
          <w:p w:rsidR="00BD65ED" w:rsidRPr="00960C02" w:rsidRDefault="00BD65ED" w:rsidP="00960C02">
            <w:pPr>
              <w:rPr>
                <w:rFonts w:ascii="Times New Roman" w:hAnsi="Times New Roman"/>
                <w:sz w:val="22"/>
              </w:rPr>
            </w:pPr>
            <w:r w:rsidRPr="00960C02">
              <w:rPr>
                <w:rFonts w:ascii="Times New Roman" w:hAnsi="Times New Roman"/>
                <w:sz w:val="22"/>
              </w:rPr>
              <w:t>Writer makes 4-6 errors with grammar, conventions or spelling.</w:t>
            </w:r>
          </w:p>
        </w:tc>
        <w:tc>
          <w:tcPr>
            <w:tcW w:w="2790" w:type="dxa"/>
          </w:tcPr>
          <w:p w:rsidR="00BD65ED" w:rsidRPr="00960C02" w:rsidRDefault="00BD65ED" w:rsidP="00960C02">
            <w:pPr>
              <w:rPr>
                <w:rFonts w:ascii="Times New Roman" w:hAnsi="Times New Roman"/>
                <w:sz w:val="22"/>
              </w:rPr>
            </w:pPr>
            <w:r w:rsidRPr="00960C02">
              <w:rPr>
                <w:rFonts w:ascii="Times New Roman" w:hAnsi="Times New Roman"/>
                <w:sz w:val="22"/>
              </w:rPr>
              <w:t>Writer makes 6-8 errors with grammar, conventions or spelling.</w:t>
            </w:r>
          </w:p>
        </w:tc>
        <w:tc>
          <w:tcPr>
            <w:tcW w:w="2520" w:type="dxa"/>
          </w:tcPr>
          <w:p w:rsidR="00BD65ED" w:rsidRPr="00960C02" w:rsidRDefault="00BD65ED" w:rsidP="00960C02">
            <w:pPr>
              <w:rPr>
                <w:rFonts w:ascii="Times New Roman" w:hAnsi="Times New Roman"/>
                <w:sz w:val="22"/>
              </w:rPr>
            </w:pPr>
            <w:r w:rsidRPr="00960C02">
              <w:rPr>
                <w:rFonts w:ascii="Times New Roman" w:hAnsi="Times New Roman"/>
                <w:sz w:val="22"/>
              </w:rPr>
              <w:t>Writer makes 9 or more errors with grammar, conventions or spelling.</w:t>
            </w:r>
          </w:p>
        </w:tc>
        <w:tc>
          <w:tcPr>
            <w:tcW w:w="1980" w:type="dxa"/>
          </w:tcPr>
          <w:p w:rsidR="00BD65ED" w:rsidRDefault="00BD65ED" w:rsidP="00BD65ED">
            <w:pPr>
              <w:jc w:val="center"/>
              <w:rPr>
                <w:b/>
              </w:rPr>
            </w:pPr>
          </w:p>
        </w:tc>
      </w:tr>
      <w:tr w:rsidR="00FA0DE4">
        <w:tc>
          <w:tcPr>
            <w:tcW w:w="1728" w:type="dxa"/>
          </w:tcPr>
          <w:p w:rsidR="00BD65ED" w:rsidRPr="00960C02" w:rsidRDefault="00FA0DE4" w:rsidP="00960C02">
            <w:pPr>
              <w:jc w:val="center"/>
              <w:rPr>
                <w:rFonts w:ascii="Times New Roman" w:hAnsi="Times New Roman"/>
                <w:b/>
              </w:rPr>
            </w:pPr>
            <w:r w:rsidRPr="00960C02">
              <w:rPr>
                <w:rFonts w:ascii="Times New Roman" w:hAnsi="Times New Roman"/>
                <w:b/>
              </w:rPr>
              <w:t xml:space="preserve">Script (format and </w:t>
            </w:r>
            <w:r w:rsidR="00960C02">
              <w:rPr>
                <w:rFonts w:ascii="Times New Roman" w:hAnsi="Times New Roman"/>
                <w:b/>
              </w:rPr>
              <w:t xml:space="preserve">writing </w:t>
            </w:r>
            <w:r w:rsidRPr="00960C02">
              <w:rPr>
                <w:rFonts w:ascii="Times New Roman" w:hAnsi="Times New Roman"/>
                <w:b/>
              </w:rPr>
              <w:t>process</w:t>
            </w:r>
            <w:r w:rsidR="00BD65ED" w:rsidRPr="00960C02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340" w:type="dxa"/>
          </w:tcPr>
          <w:p w:rsidR="00BD65ED" w:rsidRPr="00960C02" w:rsidRDefault="00FA0DE4" w:rsidP="00960C02">
            <w:pPr>
              <w:rPr>
                <w:rFonts w:ascii="Times New Roman" w:hAnsi="Times New Roman"/>
                <w:sz w:val="22"/>
              </w:rPr>
            </w:pPr>
            <w:r w:rsidRPr="00960C02">
              <w:rPr>
                <w:rFonts w:ascii="Times New Roman" w:hAnsi="Times New Roman"/>
                <w:sz w:val="22"/>
              </w:rPr>
              <w:t>Script is written in correct format and writers followed correct writing process.</w:t>
            </w:r>
          </w:p>
        </w:tc>
        <w:tc>
          <w:tcPr>
            <w:tcW w:w="2772" w:type="dxa"/>
          </w:tcPr>
          <w:p w:rsidR="00BD65ED" w:rsidRPr="00960C02" w:rsidRDefault="00FA0DE4" w:rsidP="00960C02">
            <w:pPr>
              <w:rPr>
                <w:rFonts w:ascii="Times New Roman" w:hAnsi="Times New Roman"/>
                <w:sz w:val="22"/>
              </w:rPr>
            </w:pPr>
            <w:r w:rsidRPr="00960C02">
              <w:rPr>
                <w:rFonts w:ascii="Times New Roman" w:hAnsi="Times New Roman"/>
                <w:sz w:val="22"/>
              </w:rPr>
              <w:t>Script is written mostly correct format and writers followed mostly the correct writing process.</w:t>
            </w:r>
          </w:p>
        </w:tc>
        <w:tc>
          <w:tcPr>
            <w:tcW w:w="2790" w:type="dxa"/>
          </w:tcPr>
          <w:p w:rsidR="00BD65ED" w:rsidRPr="00960C02" w:rsidRDefault="00FA0DE4" w:rsidP="00960C02">
            <w:pPr>
              <w:rPr>
                <w:rFonts w:ascii="Times New Roman" w:hAnsi="Times New Roman"/>
                <w:sz w:val="22"/>
              </w:rPr>
            </w:pPr>
            <w:r w:rsidRPr="00960C02">
              <w:rPr>
                <w:rFonts w:ascii="Times New Roman" w:hAnsi="Times New Roman"/>
                <w:sz w:val="22"/>
              </w:rPr>
              <w:t>Script is written in slightly correct format and writers followed slightly correct writing process.</w:t>
            </w:r>
          </w:p>
        </w:tc>
        <w:tc>
          <w:tcPr>
            <w:tcW w:w="2520" w:type="dxa"/>
          </w:tcPr>
          <w:p w:rsidR="00BD65ED" w:rsidRPr="00960C02" w:rsidRDefault="00FA0DE4" w:rsidP="00960C02">
            <w:pPr>
              <w:rPr>
                <w:rFonts w:ascii="Times New Roman" w:hAnsi="Times New Roman"/>
                <w:sz w:val="22"/>
              </w:rPr>
            </w:pPr>
            <w:r w:rsidRPr="00960C02">
              <w:rPr>
                <w:rFonts w:ascii="Times New Roman" w:hAnsi="Times New Roman"/>
                <w:sz w:val="22"/>
              </w:rPr>
              <w:t>Script is not written in correct format and writers did not follow correct writing process.</w:t>
            </w:r>
          </w:p>
        </w:tc>
        <w:tc>
          <w:tcPr>
            <w:tcW w:w="1980" w:type="dxa"/>
          </w:tcPr>
          <w:p w:rsidR="00BD65ED" w:rsidRDefault="00BD65ED" w:rsidP="00BD65ED">
            <w:pPr>
              <w:jc w:val="center"/>
              <w:rPr>
                <w:b/>
              </w:rPr>
            </w:pPr>
          </w:p>
        </w:tc>
      </w:tr>
      <w:tr w:rsidR="00FA0DE4">
        <w:tc>
          <w:tcPr>
            <w:tcW w:w="1728" w:type="dxa"/>
          </w:tcPr>
          <w:p w:rsidR="00BD65ED" w:rsidRPr="00960C02" w:rsidRDefault="00960C02" w:rsidP="00960C02">
            <w:pPr>
              <w:jc w:val="center"/>
              <w:rPr>
                <w:rFonts w:ascii="Times New Roman" w:hAnsi="Times New Roman"/>
                <w:b/>
              </w:rPr>
            </w:pPr>
            <w:r w:rsidRPr="00960C02">
              <w:rPr>
                <w:rFonts w:ascii="Times New Roman" w:hAnsi="Times New Roman"/>
                <w:b/>
                <w:u w:val="single"/>
              </w:rPr>
              <w:t xml:space="preserve">Bud, Not Buddy </w:t>
            </w:r>
            <w:r w:rsidR="00BD65ED" w:rsidRPr="00960C02">
              <w:rPr>
                <w:rFonts w:ascii="Times New Roman" w:hAnsi="Times New Roman"/>
                <w:b/>
              </w:rPr>
              <w:t>Themes</w:t>
            </w:r>
          </w:p>
        </w:tc>
        <w:tc>
          <w:tcPr>
            <w:tcW w:w="2340" w:type="dxa"/>
          </w:tcPr>
          <w:p w:rsidR="00BD65ED" w:rsidRPr="00960C02" w:rsidRDefault="00FA0DE4" w:rsidP="00960C02">
            <w:pPr>
              <w:rPr>
                <w:rFonts w:ascii="Times New Roman" w:hAnsi="Times New Roman"/>
                <w:sz w:val="22"/>
              </w:rPr>
            </w:pPr>
            <w:r w:rsidRPr="00960C02">
              <w:rPr>
                <w:rFonts w:ascii="Times New Roman" w:hAnsi="Times New Roman"/>
                <w:sz w:val="22"/>
              </w:rPr>
              <w:t>Commercial followed a specific theme from the story, using specific vocabulary for support.</w:t>
            </w:r>
          </w:p>
        </w:tc>
        <w:tc>
          <w:tcPr>
            <w:tcW w:w="2772" w:type="dxa"/>
          </w:tcPr>
          <w:p w:rsidR="00BD65ED" w:rsidRPr="00960C02" w:rsidRDefault="00FA0DE4" w:rsidP="00960C02">
            <w:pPr>
              <w:rPr>
                <w:rFonts w:ascii="Times New Roman" w:hAnsi="Times New Roman"/>
                <w:sz w:val="22"/>
              </w:rPr>
            </w:pPr>
            <w:r w:rsidRPr="00960C02">
              <w:rPr>
                <w:rFonts w:ascii="Times New Roman" w:hAnsi="Times New Roman"/>
                <w:sz w:val="22"/>
              </w:rPr>
              <w:t>Commercial mostly follows a specific theme from the story, and uses some specific vocabulary for support.</w:t>
            </w:r>
          </w:p>
        </w:tc>
        <w:tc>
          <w:tcPr>
            <w:tcW w:w="2790" w:type="dxa"/>
          </w:tcPr>
          <w:p w:rsidR="00BD65ED" w:rsidRPr="00960C02" w:rsidRDefault="00FA0DE4" w:rsidP="00960C02">
            <w:pPr>
              <w:rPr>
                <w:rFonts w:ascii="Times New Roman" w:hAnsi="Times New Roman"/>
                <w:sz w:val="22"/>
              </w:rPr>
            </w:pPr>
            <w:r w:rsidRPr="00960C02">
              <w:rPr>
                <w:rFonts w:ascii="Times New Roman" w:hAnsi="Times New Roman"/>
                <w:sz w:val="22"/>
              </w:rPr>
              <w:t>Commercial slightly follows a specific theme from the story, and uses only few specific vocabulary words for support.</w:t>
            </w:r>
          </w:p>
        </w:tc>
        <w:tc>
          <w:tcPr>
            <w:tcW w:w="2520" w:type="dxa"/>
          </w:tcPr>
          <w:p w:rsidR="00BD65ED" w:rsidRPr="00960C02" w:rsidRDefault="00FA0DE4" w:rsidP="00960C02">
            <w:pPr>
              <w:rPr>
                <w:rFonts w:ascii="Times New Roman" w:hAnsi="Times New Roman"/>
                <w:sz w:val="22"/>
              </w:rPr>
            </w:pPr>
            <w:r w:rsidRPr="00960C02">
              <w:rPr>
                <w:rFonts w:ascii="Times New Roman" w:hAnsi="Times New Roman"/>
                <w:sz w:val="22"/>
              </w:rPr>
              <w:t>Commercial does not follow a specific theme from the story, and does not use specific vocabulary for support.</w:t>
            </w:r>
          </w:p>
        </w:tc>
        <w:tc>
          <w:tcPr>
            <w:tcW w:w="1980" w:type="dxa"/>
          </w:tcPr>
          <w:p w:rsidR="00BD65ED" w:rsidRDefault="00BD65ED" w:rsidP="00BD65ED">
            <w:pPr>
              <w:jc w:val="center"/>
              <w:rPr>
                <w:b/>
              </w:rPr>
            </w:pPr>
          </w:p>
        </w:tc>
      </w:tr>
      <w:tr w:rsidR="00FA0DE4">
        <w:tc>
          <w:tcPr>
            <w:tcW w:w="1728" w:type="dxa"/>
          </w:tcPr>
          <w:p w:rsidR="00BD65ED" w:rsidRPr="00960C02" w:rsidRDefault="00FA0DE4" w:rsidP="00960C02">
            <w:pPr>
              <w:jc w:val="center"/>
              <w:rPr>
                <w:rFonts w:ascii="Times New Roman" w:hAnsi="Times New Roman"/>
                <w:b/>
              </w:rPr>
            </w:pPr>
            <w:r w:rsidRPr="00960C02">
              <w:rPr>
                <w:rFonts w:ascii="Times New Roman" w:hAnsi="Times New Roman"/>
                <w:b/>
              </w:rPr>
              <w:t>Commercial</w:t>
            </w:r>
          </w:p>
        </w:tc>
        <w:tc>
          <w:tcPr>
            <w:tcW w:w="2340" w:type="dxa"/>
          </w:tcPr>
          <w:p w:rsidR="00BD65ED" w:rsidRPr="00960C02" w:rsidRDefault="00FA0DE4" w:rsidP="00960C02">
            <w:pPr>
              <w:rPr>
                <w:rFonts w:ascii="Times New Roman" w:hAnsi="Times New Roman"/>
                <w:sz w:val="22"/>
              </w:rPr>
            </w:pPr>
            <w:r w:rsidRPr="00960C02">
              <w:rPr>
                <w:rFonts w:ascii="Times New Roman" w:hAnsi="Times New Roman"/>
                <w:sz w:val="22"/>
              </w:rPr>
              <w:t>Group uses iMovie correctly (tools, transitions, etc.) to create a 60</w:t>
            </w:r>
            <w:r w:rsidR="00960C02" w:rsidRPr="00960C02">
              <w:rPr>
                <w:rFonts w:ascii="Times New Roman" w:hAnsi="Times New Roman"/>
                <w:sz w:val="22"/>
              </w:rPr>
              <w:t>+</w:t>
            </w:r>
            <w:r w:rsidRPr="00960C02">
              <w:rPr>
                <w:rFonts w:ascii="Times New Roman" w:hAnsi="Times New Roman"/>
                <w:sz w:val="22"/>
              </w:rPr>
              <w:t xml:space="preserve"> second commercial about theme from BNB. </w:t>
            </w:r>
          </w:p>
        </w:tc>
        <w:tc>
          <w:tcPr>
            <w:tcW w:w="2772" w:type="dxa"/>
          </w:tcPr>
          <w:p w:rsidR="00BD65ED" w:rsidRPr="00960C02" w:rsidRDefault="00FA0DE4" w:rsidP="00960C02">
            <w:pPr>
              <w:rPr>
                <w:rFonts w:ascii="Times New Roman" w:hAnsi="Times New Roman"/>
                <w:sz w:val="22"/>
              </w:rPr>
            </w:pPr>
            <w:r w:rsidRPr="00960C02">
              <w:rPr>
                <w:rFonts w:ascii="Times New Roman" w:hAnsi="Times New Roman"/>
                <w:sz w:val="22"/>
              </w:rPr>
              <w:t>Group uses iMovie somewhat correctly (tools, transitions, etc.) to create a 40-59 second commercial about theme from BNB.</w:t>
            </w:r>
          </w:p>
        </w:tc>
        <w:tc>
          <w:tcPr>
            <w:tcW w:w="2790" w:type="dxa"/>
          </w:tcPr>
          <w:p w:rsidR="00BD65ED" w:rsidRPr="00960C02" w:rsidRDefault="00960C02" w:rsidP="00960C02">
            <w:pPr>
              <w:rPr>
                <w:rFonts w:ascii="Times New Roman" w:hAnsi="Times New Roman"/>
                <w:sz w:val="22"/>
              </w:rPr>
            </w:pPr>
            <w:r w:rsidRPr="00960C02">
              <w:rPr>
                <w:rFonts w:ascii="Times New Roman" w:hAnsi="Times New Roman"/>
                <w:sz w:val="22"/>
              </w:rPr>
              <w:t>Group uses iMovie somewhat correctly (tools, transitions, etc.) to create a 25-40 second commercial about theme from BNB.</w:t>
            </w:r>
          </w:p>
        </w:tc>
        <w:tc>
          <w:tcPr>
            <w:tcW w:w="2520" w:type="dxa"/>
          </w:tcPr>
          <w:p w:rsidR="00BD65ED" w:rsidRPr="00960C02" w:rsidRDefault="00960C02" w:rsidP="00960C02">
            <w:pPr>
              <w:rPr>
                <w:rFonts w:ascii="Times New Roman" w:hAnsi="Times New Roman"/>
                <w:sz w:val="22"/>
              </w:rPr>
            </w:pPr>
            <w:r w:rsidRPr="00960C02">
              <w:rPr>
                <w:rFonts w:ascii="Times New Roman" w:hAnsi="Times New Roman"/>
                <w:sz w:val="22"/>
              </w:rPr>
              <w:t>Group uses iMovie to create a 25 second or less commercial about BNB.</w:t>
            </w:r>
          </w:p>
        </w:tc>
        <w:tc>
          <w:tcPr>
            <w:tcW w:w="1980" w:type="dxa"/>
          </w:tcPr>
          <w:p w:rsidR="00BD65ED" w:rsidRDefault="00BD65ED" w:rsidP="00BD65ED">
            <w:pPr>
              <w:jc w:val="center"/>
              <w:rPr>
                <w:b/>
              </w:rPr>
            </w:pPr>
          </w:p>
        </w:tc>
      </w:tr>
      <w:tr w:rsidR="00FA0DE4">
        <w:tc>
          <w:tcPr>
            <w:tcW w:w="1728" w:type="dxa"/>
          </w:tcPr>
          <w:p w:rsidR="00BD65ED" w:rsidRPr="00960C02" w:rsidRDefault="00960C02" w:rsidP="00960C02">
            <w:pPr>
              <w:jc w:val="center"/>
              <w:rPr>
                <w:rFonts w:ascii="Times New Roman" w:hAnsi="Times New Roman"/>
                <w:b/>
              </w:rPr>
            </w:pPr>
            <w:r w:rsidRPr="00960C02">
              <w:rPr>
                <w:rFonts w:ascii="Times New Roman" w:hAnsi="Times New Roman"/>
                <w:b/>
              </w:rPr>
              <w:t>Group C</w:t>
            </w:r>
            <w:r w:rsidR="000A4DBC">
              <w:rPr>
                <w:rFonts w:ascii="Times New Roman" w:hAnsi="Times New Roman"/>
                <w:b/>
              </w:rPr>
              <w:t>ollaboration</w:t>
            </w:r>
          </w:p>
        </w:tc>
        <w:tc>
          <w:tcPr>
            <w:tcW w:w="2340" w:type="dxa"/>
          </w:tcPr>
          <w:p w:rsidR="00BD65ED" w:rsidRPr="00960C02" w:rsidRDefault="00960C02" w:rsidP="00960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2"/>
                <w:szCs w:val="18"/>
              </w:rPr>
            </w:pPr>
            <w:r w:rsidRPr="00960C02">
              <w:rPr>
                <w:rFonts w:ascii="Times New Roman" w:hAnsi="Times New Roman" w:cs="Arial"/>
                <w:sz w:val="22"/>
                <w:szCs w:val="18"/>
              </w:rPr>
              <w:t>Worked cooperatively with partner all the time with no need for adult intervention.</w:t>
            </w:r>
          </w:p>
        </w:tc>
        <w:tc>
          <w:tcPr>
            <w:tcW w:w="2772" w:type="dxa"/>
          </w:tcPr>
          <w:p w:rsidR="00BD65ED" w:rsidRPr="00960C02" w:rsidRDefault="00960C02" w:rsidP="00960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2"/>
                <w:szCs w:val="18"/>
              </w:rPr>
            </w:pPr>
            <w:r w:rsidRPr="00960C02">
              <w:rPr>
                <w:rFonts w:ascii="Times New Roman" w:hAnsi="Times New Roman" w:cs="Arial"/>
                <w:sz w:val="22"/>
                <w:szCs w:val="18"/>
              </w:rPr>
              <w:t>Worked cooperatively with partner most of time but had a few problems that the team resolved themselves.</w:t>
            </w:r>
          </w:p>
        </w:tc>
        <w:tc>
          <w:tcPr>
            <w:tcW w:w="2790" w:type="dxa"/>
          </w:tcPr>
          <w:p w:rsidR="00BD65ED" w:rsidRPr="00960C02" w:rsidRDefault="00960C02" w:rsidP="00960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2"/>
                <w:szCs w:val="18"/>
              </w:rPr>
            </w:pPr>
            <w:r w:rsidRPr="00960C02">
              <w:rPr>
                <w:rFonts w:ascii="Times New Roman" w:hAnsi="Times New Roman" w:cs="Arial"/>
                <w:sz w:val="22"/>
                <w:szCs w:val="18"/>
              </w:rPr>
              <w:t>Worked cooperatively with partners most of the time, but had one problem that required adult intervention.</w:t>
            </w:r>
          </w:p>
        </w:tc>
        <w:tc>
          <w:tcPr>
            <w:tcW w:w="2520" w:type="dxa"/>
          </w:tcPr>
          <w:p w:rsidR="00BD65ED" w:rsidRPr="00960C02" w:rsidRDefault="00960C02" w:rsidP="00960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2"/>
                <w:szCs w:val="18"/>
              </w:rPr>
            </w:pPr>
            <w:r w:rsidRPr="00960C02">
              <w:rPr>
                <w:rFonts w:ascii="Times New Roman" w:hAnsi="Times New Roman" w:cs="Arial"/>
                <w:sz w:val="22"/>
                <w:szCs w:val="18"/>
              </w:rPr>
              <w:t>Worked cooperatively with partners some of t</w:t>
            </w:r>
            <w:r>
              <w:rPr>
                <w:rFonts w:ascii="Times New Roman" w:hAnsi="Times New Roman" w:cs="Arial"/>
                <w:sz w:val="22"/>
                <w:szCs w:val="18"/>
              </w:rPr>
              <w:t xml:space="preserve">he time, </w:t>
            </w:r>
            <w:r w:rsidRPr="00960C02">
              <w:rPr>
                <w:rFonts w:ascii="Times New Roman" w:hAnsi="Times New Roman" w:cs="Arial"/>
                <w:sz w:val="22"/>
                <w:szCs w:val="18"/>
              </w:rPr>
              <w:t>but had several problems</w:t>
            </w:r>
            <w:r>
              <w:rPr>
                <w:rFonts w:ascii="Times New Roman" w:hAnsi="Times New Roman" w:cs="Arial"/>
                <w:sz w:val="22"/>
                <w:szCs w:val="18"/>
              </w:rPr>
              <w:t xml:space="preserve"> </w:t>
            </w:r>
            <w:r w:rsidRPr="00960C02">
              <w:rPr>
                <w:rFonts w:ascii="Times New Roman" w:hAnsi="Times New Roman" w:cs="Arial"/>
                <w:sz w:val="22"/>
                <w:szCs w:val="18"/>
              </w:rPr>
              <w:t>that required adult intervention.</w:t>
            </w:r>
          </w:p>
        </w:tc>
        <w:tc>
          <w:tcPr>
            <w:tcW w:w="1980" w:type="dxa"/>
          </w:tcPr>
          <w:p w:rsidR="00BD65ED" w:rsidRDefault="00BD65ED" w:rsidP="00BD65ED">
            <w:pPr>
              <w:jc w:val="center"/>
              <w:rPr>
                <w:b/>
              </w:rPr>
            </w:pPr>
          </w:p>
        </w:tc>
      </w:tr>
    </w:tbl>
    <w:p w:rsidR="00960C02" w:rsidRDefault="00960C02" w:rsidP="00BD65ED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</w:p>
    <w:p w:rsidR="00BD65ED" w:rsidRPr="00BD65ED" w:rsidRDefault="00960C02" w:rsidP="00960C02">
      <w:pPr>
        <w:ind w:left="6480" w:firstLine="720"/>
        <w:jc w:val="center"/>
        <w:rPr>
          <w:b/>
        </w:rPr>
      </w:pPr>
      <w:r>
        <w:rPr>
          <w:b/>
        </w:rPr>
        <w:t>TOTAL SCORE =</w:t>
      </w:r>
    </w:p>
    <w:sectPr w:rsidR="00BD65ED" w:rsidRPr="00BD65ED" w:rsidSect="00960C02">
      <w:pgSz w:w="15840" w:h="12240" w:orient="landscape"/>
      <w:pgMar w:top="720" w:right="1440" w:bottom="27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D65ED"/>
    <w:rsid w:val="000A4DBC"/>
    <w:rsid w:val="00223167"/>
    <w:rsid w:val="0036520A"/>
    <w:rsid w:val="00430B42"/>
    <w:rsid w:val="00960C02"/>
    <w:rsid w:val="00BD65ED"/>
    <w:rsid w:val="00FA0DE4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A71A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D65E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2523</Characters>
  <Application>Microsoft Macintosh Word</Application>
  <DocSecurity>0</DocSecurity>
  <Lines>21</Lines>
  <Paragraphs>5</Paragraphs>
  <ScaleCrop>false</ScaleCrop>
  <Company>Haverford Middle School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Winther</dc:creator>
  <cp:keywords/>
  <cp:lastModifiedBy>Kelly Winther</cp:lastModifiedBy>
  <cp:revision>2</cp:revision>
  <dcterms:created xsi:type="dcterms:W3CDTF">2011-08-25T03:58:00Z</dcterms:created>
  <dcterms:modified xsi:type="dcterms:W3CDTF">2011-08-25T03:58:00Z</dcterms:modified>
</cp:coreProperties>
</file>